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87" w:rsidRDefault="00EA0987">
      <w:pPr>
        <w:rPr>
          <w:rtl/>
          <w:lang w:bidi="ar-JO"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>
      <w:pPr>
        <w:rPr>
          <w:rtl/>
        </w:rPr>
      </w:pPr>
    </w:p>
    <w:p w:rsidR="00AD6E60" w:rsidRDefault="00AD6E60" w:rsidP="00B53344">
      <w:pPr>
        <w:rPr>
          <w:b/>
          <w:bCs/>
          <w:sz w:val="36"/>
          <w:szCs w:val="36"/>
          <w:rtl/>
        </w:rPr>
      </w:pPr>
    </w:p>
    <w:p w:rsidR="0047727A" w:rsidRPr="002330A6" w:rsidRDefault="0047727A" w:rsidP="0047727A">
      <w:pPr>
        <w:jc w:val="center"/>
        <w:rPr>
          <w:b/>
          <w:bCs/>
          <w:sz w:val="36"/>
          <w:szCs w:val="36"/>
          <w:rtl/>
        </w:rPr>
      </w:pPr>
      <w:r w:rsidRPr="002330A6">
        <w:rPr>
          <w:rFonts w:hint="cs"/>
          <w:b/>
          <w:bCs/>
          <w:sz w:val="36"/>
          <w:szCs w:val="36"/>
          <w:rtl/>
        </w:rPr>
        <w:t>مذكرة إعلام قرار نهائي/ إزالة شيوع بالنشر</w:t>
      </w:r>
    </w:p>
    <w:p w:rsidR="0047727A" w:rsidRDefault="0047727A" w:rsidP="0047727A">
      <w:pPr>
        <w:jc w:val="center"/>
        <w:rPr>
          <w:b/>
          <w:bCs/>
          <w:sz w:val="36"/>
          <w:szCs w:val="36"/>
          <w:rtl/>
        </w:rPr>
      </w:pPr>
      <w:r w:rsidRPr="002330A6">
        <w:rPr>
          <w:rFonts w:hint="cs"/>
          <w:b/>
          <w:bCs/>
          <w:sz w:val="36"/>
          <w:szCs w:val="36"/>
          <w:rtl/>
        </w:rPr>
        <w:t>لجنة إزالة شيوع العقار في الطفيلة</w:t>
      </w:r>
    </w:p>
    <w:p w:rsidR="00676021" w:rsidRPr="008B5C03" w:rsidRDefault="00676021" w:rsidP="008C46DD">
      <w:pPr>
        <w:rPr>
          <w:b/>
          <w:bCs/>
          <w:sz w:val="36"/>
          <w:szCs w:val="36"/>
          <w:rtl/>
          <w:lang w:bidi="ar-JO"/>
        </w:rPr>
      </w:pPr>
      <w:r w:rsidRPr="008B5C03">
        <w:rPr>
          <w:rFonts w:hint="cs"/>
          <w:b/>
          <w:bCs/>
          <w:sz w:val="36"/>
          <w:szCs w:val="36"/>
          <w:rtl/>
        </w:rPr>
        <w:t>رقم الطلب:</w:t>
      </w:r>
      <w:r w:rsidR="008C46DD">
        <w:rPr>
          <w:b/>
          <w:bCs/>
          <w:sz w:val="36"/>
          <w:szCs w:val="36"/>
        </w:rPr>
        <w:t>15</w:t>
      </w:r>
      <w:r w:rsidR="000F7307" w:rsidRPr="008B5C03">
        <w:rPr>
          <w:rFonts w:hint="cs"/>
          <w:b/>
          <w:bCs/>
          <w:sz w:val="36"/>
          <w:szCs w:val="36"/>
          <w:rtl/>
        </w:rPr>
        <w:t>/</w:t>
      </w:r>
      <w:r w:rsidR="00AE1BA0">
        <w:rPr>
          <w:rFonts w:hint="cs"/>
          <w:b/>
          <w:bCs/>
          <w:sz w:val="36"/>
          <w:szCs w:val="36"/>
          <w:rtl/>
        </w:rPr>
        <w:t>2023</w:t>
      </w:r>
    </w:p>
    <w:p w:rsidR="00676021" w:rsidRPr="008B5C03" w:rsidRDefault="00676021" w:rsidP="008C46DD">
      <w:pPr>
        <w:rPr>
          <w:b/>
          <w:bCs/>
          <w:sz w:val="36"/>
          <w:szCs w:val="36"/>
          <w:rtl/>
          <w:lang w:bidi="ar-JO"/>
        </w:rPr>
      </w:pPr>
      <w:r w:rsidRPr="008B5C03">
        <w:rPr>
          <w:rFonts w:hint="cs"/>
          <w:b/>
          <w:bCs/>
          <w:sz w:val="36"/>
          <w:szCs w:val="36"/>
          <w:rtl/>
          <w:lang w:bidi="ar-JO"/>
        </w:rPr>
        <w:t xml:space="preserve">تاريخ الطلب: </w:t>
      </w:r>
      <w:r w:rsidR="008C46DD">
        <w:rPr>
          <w:b/>
          <w:bCs/>
          <w:sz w:val="36"/>
          <w:szCs w:val="36"/>
          <w:lang w:bidi="ar-JO"/>
        </w:rPr>
        <w:t>7</w:t>
      </w:r>
      <w:r w:rsidR="000F7307" w:rsidRPr="008B5C03">
        <w:rPr>
          <w:rFonts w:hint="cs"/>
          <w:b/>
          <w:bCs/>
          <w:sz w:val="36"/>
          <w:szCs w:val="36"/>
          <w:rtl/>
          <w:lang w:bidi="ar-JO"/>
        </w:rPr>
        <w:t>/</w:t>
      </w:r>
      <w:r w:rsidR="008C46DD">
        <w:rPr>
          <w:b/>
          <w:bCs/>
          <w:sz w:val="36"/>
          <w:szCs w:val="36"/>
          <w:lang w:bidi="ar-JO"/>
        </w:rPr>
        <w:t>5</w:t>
      </w:r>
      <w:r w:rsidR="000F7307" w:rsidRPr="008B5C03">
        <w:rPr>
          <w:rFonts w:hint="cs"/>
          <w:b/>
          <w:bCs/>
          <w:sz w:val="36"/>
          <w:szCs w:val="36"/>
          <w:rtl/>
          <w:lang w:bidi="ar-JO"/>
        </w:rPr>
        <w:t>/</w:t>
      </w:r>
      <w:r w:rsidR="00AE1BA0">
        <w:rPr>
          <w:rFonts w:hint="cs"/>
          <w:b/>
          <w:bCs/>
          <w:sz w:val="36"/>
          <w:szCs w:val="36"/>
          <w:rtl/>
          <w:lang w:bidi="ar-JO"/>
        </w:rPr>
        <w:t>2023</w:t>
      </w:r>
    </w:p>
    <w:p w:rsidR="009C4954" w:rsidRPr="00B53344" w:rsidRDefault="009C4954" w:rsidP="00AD5E5A">
      <w:pPr>
        <w:rPr>
          <w:b/>
          <w:bCs/>
          <w:sz w:val="32"/>
          <w:szCs w:val="32"/>
          <w:lang w:bidi="ar-JO"/>
        </w:rPr>
      </w:pPr>
    </w:p>
    <w:p w:rsidR="009D723D" w:rsidRPr="0047727A" w:rsidRDefault="00676021" w:rsidP="009D723D">
      <w:pPr>
        <w:rPr>
          <w:b/>
          <w:bCs/>
          <w:sz w:val="36"/>
          <w:szCs w:val="36"/>
          <w:rtl/>
          <w:lang w:bidi="ar-JO"/>
        </w:rPr>
      </w:pPr>
      <w:r w:rsidRPr="0047727A">
        <w:rPr>
          <w:rFonts w:hint="cs"/>
          <w:b/>
          <w:bCs/>
          <w:sz w:val="36"/>
          <w:szCs w:val="36"/>
          <w:u w:val="single"/>
          <w:rtl/>
          <w:lang w:bidi="ar-JO"/>
        </w:rPr>
        <w:t>المطلوب تبليغه:</w:t>
      </w:r>
      <w:r w:rsidR="00E10040" w:rsidRPr="0047727A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B86908" w:rsidRPr="008B5C03" w:rsidRDefault="008C46DD" w:rsidP="009D0607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زيد </w:t>
      </w:r>
      <w:r w:rsidR="0047727A">
        <w:rPr>
          <w:rFonts w:asciiTheme="minorBidi" w:hAnsiTheme="minorBidi" w:hint="cs"/>
          <w:sz w:val="32"/>
          <w:szCs w:val="32"/>
          <w:rtl/>
        </w:rPr>
        <w:t xml:space="preserve">وسامي أبناء </w:t>
      </w:r>
      <w:r>
        <w:rPr>
          <w:rFonts w:asciiTheme="minorBidi" w:hAnsiTheme="minorBidi" w:hint="cs"/>
          <w:sz w:val="32"/>
          <w:szCs w:val="32"/>
          <w:rtl/>
        </w:rPr>
        <w:t>غازي عبدالرزاق الخمايسه / ايهاب</w:t>
      </w:r>
      <w:r w:rsidR="00F7633E">
        <w:rPr>
          <w:rFonts w:asciiTheme="minorBidi" w:hAnsiTheme="minorBidi" w:hint="cs"/>
          <w:sz w:val="32"/>
          <w:szCs w:val="32"/>
          <w:rtl/>
        </w:rPr>
        <w:t xml:space="preserve"> وبهاء وشيماء أبناء زهير غازي الخمايسه.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47727A" w:rsidRPr="002330A6" w:rsidRDefault="0047727A" w:rsidP="0047727A">
      <w:pPr>
        <w:spacing w:line="240" w:lineRule="auto"/>
        <w:jc w:val="lowKashida"/>
        <w:rPr>
          <w:rFonts w:asciiTheme="majorBidi" w:hAnsiTheme="majorBidi" w:cstheme="majorBidi"/>
          <w:sz w:val="32"/>
          <w:szCs w:val="32"/>
          <w:lang w:bidi="ar-JO"/>
        </w:rPr>
      </w:pP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نود إعلامكم بأنه تم صدور القرار النهائي بتاريخ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23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10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>/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2023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في طلب  ازالة الشيوع في العقار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رقم أعلاه الجاري على قطعة الأرض رقم  38 حوض 33 من أراضي قرية الطفيلة من أراضي الطفيلة </w:t>
      </w: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وتم تجميع حصصكم غير القابلة للقسمة مع باقي الشركاء أصحاب الحصص غير القابلة للقسمة في القطعة رقم (1) مؤقت .</w:t>
      </w:r>
    </w:p>
    <w:p w:rsidR="0047727A" w:rsidRPr="002330A6" w:rsidRDefault="0047727A" w:rsidP="0047727A">
      <w:pPr>
        <w:spacing w:line="240" w:lineRule="auto"/>
        <w:jc w:val="lowKashida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2330A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قراراً غيابياً بحقكم قابلاً للطعن أمام محكمة البداية خلال ثلاثون يوماً من تاريخ تبلغكم. </w:t>
      </w:r>
    </w:p>
    <w:p w:rsidR="004220A1" w:rsidRDefault="004220A1" w:rsidP="004220A1">
      <w:pPr>
        <w:spacing w:after="0" w:line="360" w:lineRule="auto"/>
        <w:jc w:val="lowKashida"/>
        <w:rPr>
          <w:rFonts w:asciiTheme="minorBidi" w:hAnsiTheme="minorBidi"/>
          <w:sz w:val="32"/>
          <w:szCs w:val="32"/>
          <w:rtl/>
          <w:lang w:bidi="ar-JO"/>
        </w:rPr>
      </w:pPr>
    </w:p>
    <w:p w:rsidR="000F7307" w:rsidRPr="004220A1" w:rsidRDefault="000F7307" w:rsidP="004220A1">
      <w:pPr>
        <w:spacing w:after="0" w:line="360" w:lineRule="auto"/>
        <w:jc w:val="right"/>
        <w:rPr>
          <w:rFonts w:asciiTheme="minorBidi" w:hAnsiTheme="minorBidi"/>
          <w:sz w:val="32"/>
          <w:szCs w:val="32"/>
          <w:rtl/>
          <w:lang w:bidi="ar-JO"/>
        </w:rPr>
      </w:pPr>
      <w:r w:rsidRPr="008B5C03">
        <w:rPr>
          <w:rFonts w:hint="cs"/>
          <w:b/>
          <w:bCs/>
          <w:sz w:val="36"/>
          <w:szCs w:val="36"/>
          <w:rtl/>
          <w:lang w:bidi="ar-JO"/>
        </w:rPr>
        <w:t xml:space="preserve">رئيس لجنة ازالة الشيوع </w:t>
      </w:r>
      <w:r w:rsidR="00985CE2" w:rsidRPr="008B5C03">
        <w:rPr>
          <w:rFonts w:hint="cs"/>
          <w:b/>
          <w:bCs/>
          <w:sz w:val="36"/>
          <w:szCs w:val="36"/>
          <w:rtl/>
          <w:lang w:bidi="ar-JO"/>
        </w:rPr>
        <w:t xml:space="preserve">في </w:t>
      </w:r>
      <w:r w:rsidRPr="008B5C03">
        <w:rPr>
          <w:rFonts w:hint="cs"/>
          <w:b/>
          <w:bCs/>
          <w:sz w:val="36"/>
          <w:szCs w:val="36"/>
          <w:rtl/>
          <w:lang w:bidi="ar-JO"/>
        </w:rPr>
        <w:t>الطفيلة</w:t>
      </w:r>
    </w:p>
    <w:p w:rsidR="00676021" w:rsidRPr="008B5C03" w:rsidRDefault="0047727A" w:rsidP="000F7307">
      <w:pPr>
        <w:jc w:val="right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خالد محمد سالم ا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JO"/>
        </w:rPr>
        <w:t>لجرابعه</w:t>
      </w:r>
    </w:p>
    <w:sectPr w:rsidR="00676021" w:rsidRPr="008B5C03" w:rsidSect="00AA0BED">
      <w:pgSz w:w="11906" w:h="16838"/>
      <w:pgMar w:top="1440" w:right="1800" w:bottom="851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8F" w:rsidRDefault="001D548F" w:rsidP="000F7307">
      <w:pPr>
        <w:spacing w:after="0" w:line="240" w:lineRule="auto"/>
      </w:pPr>
      <w:r>
        <w:separator/>
      </w:r>
    </w:p>
  </w:endnote>
  <w:endnote w:type="continuationSeparator" w:id="0">
    <w:p w:rsidR="001D548F" w:rsidRDefault="001D548F" w:rsidP="000F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8F" w:rsidRDefault="001D548F" w:rsidP="000F7307">
      <w:pPr>
        <w:spacing w:after="0" w:line="240" w:lineRule="auto"/>
      </w:pPr>
      <w:r>
        <w:separator/>
      </w:r>
    </w:p>
  </w:footnote>
  <w:footnote w:type="continuationSeparator" w:id="0">
    <w:p w:rsidR="001D548F" w:rsidRDefault="001D548F" w:rsidP="000F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9"/>
    <w:rsid w:val="00045A56"/>
    <w:rsid w:val="00060999"/>
    <w:rsid w:val="000B0DF4"/>
    <w:rsid w:val="000D7BCE"/>
    <w:rsid w:val="000F7307"/>
    <w:rsid w:val="00122895"/>
    <w:rsid w:val="001B01C4"/>
    <w:rsid w:val="001D548F"/>
    <w:rsid w:val="003509E6"/>
    <w:rsid w:val="00380AC4"/>
    <w:rsid w:val="003C6EDE"/>
    <w:rsid w:val="00410C01"/>
    <w:rsid w:val="00416BD9"/>
    <w:rsid w:val="004220A1"/>
    <w:rsid w:val="00431101"/>
    <w:rsid w:val="00436012"/>
    <w:rsid w:val="0047727A"/>
    <w:rsid w:val="004873EC"/>
    <w:rsid w:val="004B3CC0"/>
    <w:rsid w:val="005B256D"/>
    <w:rsid w:val="005C2787"/>
    <w:rsid w:val="006203CB"/>
    <w:rsid w:val="00643712"/>
    <w:rsid w:val="006478B0"/>
    <w:rsid w:val="006530DE"/>
    <w:rsid w:val="00676021"/>
    <w:rsid w:val="006906D0"/>
    <w:rsid w:val="006B7F1E"/>
    <w:rsid w:val="007B165B"/>
    <w:rsid w:val="007B5BF9"/>
    <w:rsid w:val="007C0850"/>
    <w:rsid w:val="007C63E1"/>
    <w:rsid w:val="00864E62"/>
    <w:rsid w:val="008A502A"/>
    <w:rsid w:val="008B5C03"/>
    <w:rsid w:val="008C46DD"/>
    <w:rsid w:val="009010A6"/>
    <w:rsid w:val="00985CE2"/>
    <w:rsid w:val="00994181"/>
    <w:rsid w:val="009B10BB"/>
    <w:rsid w:val="009C4954"/>
    <w:rsid w:val="009D0607"/>
    <w:rsid w:val="009D723D"/>
    <w:rsid w:val="009D7282"/>
    <w:rsid w:val="00AA0BED"/>
    <w:rsid w:val="00AC4862"/>
    <w:rsid w:val="00AD5E5A"/>
    <w:rsid w:val="00AD6E60"/>
    <w:rsid w:val="00AE1BA0"/>
    <w:rsid w:val="00B26193"/>
    <w:rsid w:val="00B357E0"/>
    <w:rsid w:val="00B53344"/>
    <w:rsid w:val="00B65C7C"/>
    <w:rsid w:val="00B86908"/>
    <w:rsid w:val="00CD71CB"/>
    <w:rsid w:val="00CE1EC3"/>
    <w:rsid w:val="00D75344"/>
    <w:rsid w:val="00DC4177"/>
    <w:rsid w:val="00DD7CB2"/>
    <w:rsid w:val="00E0798B"/>
    <w:rsid w:val="00E10040"/>
    <w:rsid w:val="00E12C7C"/>
    <w:rsid w:val="00E53346"/>
    <w:rsid w:val="00EA0987"/>
    <w:rsid w:val="00EA2762"/>
    <w:rsid w:val="00F7633E"/>
    <w:rsid w:val="00F851CD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B291B-5D0F-42CB-BB9F-1631C91A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07"/>
  </w:style>
  <w:style w:type="paragraph" w:styleId="Footer">
    <w:name w:val="footer"/>
    <w:basedOn w:val="Normal"/>
    <w:link w:val="FooterChar"/>
    <w:uiPriority w:val="99"/>
    <w:unhideWhenUsed/>
    <w:rsid w:val="000F7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07"/>
  </w:style>
  <w:style w:type="paragraph" w:styleId="BalloonText">
    <w:name w:val="Balloon Text"/>
    <w:basedOn w:val="Normal"/>
    <w:link w:val="BalloonTextChar"/>
    <w:uiPriority w:val="99"/>
    <w:semiHidden/>
    <w:unhideWhenUsed/>
    <w:rsid w:val="009C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Al Odat</dc:creator>
  <cp:lastModifiedBy>Basma Dar Khalel</cp:lastModifiedBy>
  <cp:revision>2</cp:revision>
  <cp:lastPrinted>2023-10-25T07:22:00Z</cp:lastPrinted>
  <dcterms:created xsi:type="dcterms:W3CDTF">2023-10-26T11:16:00Z</dcterms:created>
  <dcterms:modified xsi:type="dcterms:W3CDTF">2023-10-26T11:16:00Z</dcterms:modified>
</cp:coreProperties>
</file>